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17442" w14:textId="77777777" w:rsidR="00F166AA" w:rsidRDefault="00F166AA" w:rsidP="005E13BF">
      <w:pPr>
        <w:autoSpaceDE w:val="0"/>
        <w:autoSpaceDN w:val="0"/>
        <w:ind w:right="-6" w:firstLineChars="400" w:firstLine="1067"/>
        <w:jc w:val="left"/>
        <w:rPr>
          <w:rFonts w:ascii="ＭＳ 明朝" w:hAnsi="ＭＳ 明朝"/>
        </w:rPr>
      </w:pPr>
      <w:bookmarkStart w:id="0" w:name="_GoBack"/>
      <w:bookmarkEnd w:id="0"/>
      <w:r w:rsidRPr="00F166AA">
        <w:rPr>
          <w:rFonts w:ascii="ＭＳ 明朝" w:hAnsi="ＭＳ 明朝" w:hint="eastAsia"/>
        </w:rPr>
        <w:t>国分寺市医療的ケア児支援関係者会議設置要綱</w:t>
      </w:r>
    </w:p>
    <w:p w14:paraId="6E35C723" w14:textId="77777777"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（設置）</w:t>
      </w:r>
    </w:p>
    <w:p w14:paraId="20258EA4" w14:textId="77777777" w:rsidR="00F166AA" w:rsidRPr="00654063" w:rsidRDefault="00F166AA" w:rsidP="00F166AA">
      <w:pPr>
        <w:pStyle w:val="ab"/>
        <w:numPr>
          <w:ilvl w:val="0"/>
          <w:numId w:val="1"/>
        </w:numPr>
        <w:autoSpaceDE w:val="0"/>
        <w:autoSpaceDN w:val="0"/>
        <w:ind w:leftChars="0" w:right="-6"/>
        <w:jc w:val="left"/>
        <w:rPr>
          <w:rFonts w:ascii="ＭＳ 明朝" w:hAnsi="ＭＳ 明朝"/>
        </w:rPr>
      </w:pPr>
      <w:r w:rsidRPr="00654063">
        <w:rPr>
          <w:rFonts w:ascii="ＭＳ 明朝" w:hAnsi="ＭＳ 明朝" w:hint="eastAsia"/>
        </w:rPr>
        <w:t>児童福祉法（昭和22年法律第164号）第56条の６第２項の規定に基</w:t>
      </w:r>
    </w:p>
    <w:p w14:paraId="5BDDE60B" w14:textId="77777777" w:rsidR="00F166AA" w:rsidRPr="00654063" w:rsidRDefault="00F166AA" w:rsidP="00F166AA">
      <w:pPr>
        <w:autoSpaceDE w:val="0"/>
        <w:autoSpaceDN w:val="0"/>
        <w:ind w:right="-6" w:firstLineChars="100" w:firstLine="267"/>
        <w:jc w:val="left"/>
        <w:rPr>
          <w:rFonts w:ascii="ＭＳ 明朝" w:hAnsi="ＭＳ 明朝"/>
        </w:rPr>
      </w:pPr>
      <w:r w:rsidRPr="00654063">
        <w:rPr>
          <w:rFonts w:ascii="ＭＳ 明朝" w:hAnsi="ＭＳ 明朝" w:hint="eastAsia"/>
        </w:rPr>
        <w:t>づき，人工呼吸器を装着している障害児その他の日常生活を営むために医</w:t>
      </w:r>
    </w:p>
    <w:p w14:paraId="788E3D46" w14:textId="6ABAE546" w:rsidR="00F166AA" w:rsidRPr="00DE254B" w:rsidRDefault="00F166AA" w:rsidP="003C67FB">
      <w:pPr>
        <w:autoSpaceDE w:val="0"/>
        <w:autoSpaceDN w:val="0"/>
        <w:ind w:leftChars="100" w:left="267" w:right="-6"/>
        <w:jc w:val="left"/>
        <w:rPr>
          <w:rFonts w:ascii="ＭＳ 明朝" w:hAnsi="ＭＳ 明朝"/>
          <w:color w:val="FF0000"/>
        </w:rPr>
      </w:pPr>
      <w:r w:rsidRPr="00654063">
        <w:rPr>
          <w:rFonts w:ascii="ＭＳ 明朝" w:hAnsi="ＭＳ 明朝" w:hint="eastAsia"/>
        </w:rPr>
        <w:t>療を要する状態にある障害児</w:t>
      </w:r>
      <w:r w:rsidR="00E03F8F">
        <w:rPr>
          <w:rFonts w:ascii="ＭＳ 明朝" w:hAnsi="ＭＳ 明朝" w:hint="eastAsia"/>
        </w:rPr>
        <w:t>（</w:t>
      </w:r>
      <w:r w:rsidRPr="00654063">
        <w:rPr>
          <w:rFonts w:ascii="ＭＳ 明朝" w:hAnsi="ＭＳ 明朝" w:hint="eastAsia"/>
        </w:rPr>
        <w:t>以下「医療的ケア児」という。</w:t>
      </w:r>
      <w:r w:rsidR="00E03F8F">
        <w:rPr>
          <w:rFonts w:ascii="ＭＳ 明朝" w:hAnsi="ＭＳ 明朝" w:hint="eastAsia"/>
        </w:rPr>
        <w:t>）</w:t>
      </w:r>
      <w:r w:rsidRPr="003C67FB">
        <w:rPr>
          <w:rFonts w:ascii="ＭＳ 明朝" w:hAnsi="ＭＳ 明朝" w:hint="eastAsia"/>
        </w:rPr>
        <w:t>が</w:t>
      </w:r>
      <w:r w:rsidR="00463680" w:rsidRPr="003C67FB">
        <w:rPr>
          <w:rFonts w:ascii="ＭＳ 明朝" w:hAnsi="ＭＳ 明朝" w:hint="eastAsia"/>
        </w:rPr>
        <w:t>，住み慣れた地域で</w:t>
      </w:r>
      <w:r w:rsidRPr="003C67FB">
        <w:rPr>
          <w:rFonts w:ascii="ＭＳ 明朝" w:hAnsi="ＭＳ 明朝" w:hint="eastAsia"/>
        </w:rPr>
        <w:t>心身の状況に応じた適切な支援を受け</w:t>
      </w:r>
      <w:r w:rsidR="00463680" w:rsidRPr="003C67FB">
        <w:rPr>
          <w:rFonts w:ascii="ＭＳ 明朝" w:hAnsi="ＭＳ 明朝" w:hint="eastAsia"/>
        </w:rPr>
        <w:t>ながら</w:t>
      </w:r>
      <w:r w:rsidRPr="003C67FB">
        <w:rPr>
          <w:rFonts w:ascii="ＭＳ 明朝" w:hAnsi="ＭＳ 明朝" w:hint="eastAsia"/>
        </w:rPr>
        <w:t>安心して生活を</w:t>
      </w:r>
      <w:r w:rsidRPr="00654063">
        <w:rPr>
          <w:rFonts w:ascii="ＭＳ 明朝" w:hAnsi="ＭＳ 明朝" w:hint="eastAsia"/>
        </w:rPr>
        <w:t>営むことができるよう</w:t>
      </w:r>
      <w:r w:rsidR="00594271" w:rsidRPr="00654063">
        <w:rPr>
          <w:rFonts w:ascii="ＭＳ 明朝" w:hAnsi="ＭＳ 明朝" w:hint="eastAsia"/>
        </w:rPr>
        <w:t>，</w:t>
      </w:r>
      <w:r w:rsidR="00481E3A" w:rsidRPr="0063493E">
        <w:rPr>
          <w:rFonts w:ascii="ＭＳ 明朝" w:hAnsi="ＭＳ 明朝" w:hint="eastAsia"/>
        </w:rPr>
        <w:t>保健，医療，福祉，教育等の関係機関が</w:t>
      </w:r>
      <w:r w:rsidR="00244634" w:rsidRPr="0063493E">
        <w:rPr>
          <w:rFonts w:ascii="ＭＳ 明朝" w:hAnsi="ＭＳ 明朝" w:hint="eastAsia"/>
        </w:rPr>
        <w:t>相互</w:t>
      </w:r>
      <w:r w:rsidR="002F4A21" w:rsidRPr="0063493E">
        <w:rPr>
          <w:rFonts w:ascii="ＭＳ 明朝" w:hAnsi="ＭＳ 明朝" w:hint="eastAsia"/>
        </w:rPr>
        <w:t>に</w:t>
      </w:r>
      <w:r w:rsidR="00661615" w:rsidRPr="0063493E">
        <w:rPr>
          <w:rFonts w:ascii="ＭＳ 明朝" w:hAnsi="ＭＳ 明朝" w:hint="eastAsia"/>
        </w:rPr>
        <w:t>連</w:t>
      </w:r>
      <w:r w:rsidR="00DE254B" w:rsidRPr="0063493E">
        <w:rPr>
          <w:rFonts w:ascii="ＭＳ 明朝" w:hAnsi="ＭＳ 明朝" w:hint="eastAsia"/>
        </w:rPr>
        <w:t>携を図</w:t>
      </w:r>
      <w:r w:rsidR="00477F39">
        <w:rPr>
          <w:rFonts w:ascii="ＭＳ 明朝" w:hAnsi="ＭＳ 明朝" w:hint="eastAsia"/>
        </w:rPr>
        <w:t>り，支援体制の充実に向けた検討を行う</w:t>
      </w:r>
      <w:r w:rsidR="00BF29DE">
        <w:rPr>
          <w:rFonts w:ascii="ＭＳ 明朝" w:hAnsi="ＭＳ 明朝" w:hint="eastAsia"/>
        </w:rPr>
        <w:t>た</w:t>
      </w:r>
      <w:r w:rsidR="00661615" w:rsidRPr="00451B89">
        <w:rPr>
          <w:rFonts w:ascii="ＭＳ 明朝" w:hAnsi="ＭＳ 明朝" w:hint="eastAsia"/>
        </w:rPr>
        <w:t>め</w:t>
      </w:r>
      <w:r w:rsidRPr="0063493E">
        <w:rPr>
          <w:rFonts w:ascii="ＭＳ 明朝" w:hAnsi="ＭＳ 明朝" w:hint="eastAsia"/>
        </w:rPr>
        <w:t>，国</w:t>
      </w:r>
      <w:r w:rsidRPr="00654063">
        <w:rPr>
          <w:rFonts w:ascii="ＭＳ 明朝" w:hAnsi="ＭＳ 明朝" w:hint="eastAsia"/>
        </w:rPr>
        <w:t>分寺市医療的ケア児支援関係者会議（以下「会議」という。）を設置する。</w:t>
      </w:r>
    </w:p>
    <w:p w14:paraId="55576791" w14:textId="77777777"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（所掌事項）</w:t>
      </w:r>
    </w:p>
    <w:p w14:paraId="152CFEC5" w14:textId="53F16E18" w:rsidR="00F166AA" w:rsidRPr="00F166AA" w:rsidRDefault="00F166AA" w:rsidP="003D4580">
      <w:pPr>
        <w:autoSpaceDE w:val="0"/>
        <w:autoSpaceDN w:val="0"/>
        <w:ind w:right="-6"/>
        <w:jc w:val="left"/>
        <w:rPr>
          <w:rFonts w:ascii="ＭＳ 明朝" w:hAnsi="ＭＳ 明朝"/>
        </w:rPr>
      </w:pPr>
      <w:r w:rsidRPr="00F166AA">
        <w:rPr>
          <w:rFonts w:ascii="ＭＳ 明朝" w:hAnsi="ＭＳ 明朝" w:hint="eastAsia"/>
        </w:rPr>
        <w:t>第</w:t>
      </w:r>
      <w:r w:rsidR="005329B4">
        <w:rPr>
          <w:rFonts w:ascii="ＭＳ 明朝" w:hAnsi="ＭＳ 明朝" w:hint="eastAsia"/>
        </w:rPr>
        <w:t>２</w:t>
      </w:r>
      <w:r w:rsidRPr="00F166AA">
        <w:rPr>
          <w:rFonts w:ascii="ＭＳ 明朝" w:hAnsi="ＭＳ 明朝" w:hint="eastAsia"/>
        </w:rPr>
        <w:t>条　会議は，次に掲げる事項を所掌する。</w:t>
      </w:r>
    </w:p>
    <w:p w14:paraId="7A367DEA" w14:textId="77777777" w:rsidR="00F166AA" w:rsidRPr="00F166AA" w:rsidRDefault="00F166AA" w:rsidP="003D4580">
      <w:pPr>
        <w:autoSpaceDE w:val="0"/>
        <w:autoSpaceDN w:val="0"/>
        <w:ind w:leftChars="100" w:left="534" w:right="-6" w:hangingChars="100" w:hanging="267"/>
        <w:jc w:val="left"/>
        <w:rPr>
          <w:rFonts w:ascii="ＭＳ 明朝" w:hAnsi="ＭＳ 明朝"/>
        </w:rPr>
      </w:pPr>
      <w:r w:rsidRPr="00F166AA">
        <w:rPr>
          <w:rFonts w:ascii="ＭＳ 明朝" w:hAnsi="ＭＳ 明朝" w:hint="eastAsia"/>
        </w:rPr>
        <w:t>(1) 医療的ケア児の支援に係る関係機関相互の課題や情報の共有に関すること。</w:t>
      </w:r>
    </w:p>
    <w:p w14:paraId="17897C9C" w14:textId="12F95B10"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(2) 医療的ケア児の支援に係る連携の強化に関すること。</w:t>
      </w:r>
    </w:p>
    <w:p w14:paraId="107E373B" w14:textId="77777777"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(3) 医療的ケア児の支援に係る方策</w:t>
      </w:r>
      <w:bookmarkStart w:id="1" w:name="_Hlk53579341"/>
      <w:r w:rsidRPr="00F166AA">
        <w:rPr>
          <w:rFonts w:ascii="ＭＳ 明朝" w:hAnsi="ＭＳ 明朝" w:hint="eastAsia"/>
        </w:rPr>
        <w:t>に関すること。</w:t>
      </w:r>
      <w:bookmarkEnd w:id="1"/>
    </w:p>
    <w:p w14:paraId="55197BA5" w14:textId="51F21856" w:rsidR="00F166AA" w:rsidRPr="00B344B4"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(4) その他医療的ケア児の支援に必要な事項</w:t>
      </w:r>
      <w:r w:rsidR="00661615" w:rsidRPr="00B344B4">
        <w:rPr>
          <w:rFonts w:ascii="ＭＳ 明朝" w:hAnsi="ＭＳ 明朝" w:hint="eastAsia"/>
        </w:rPr>
        <w:t>に関すること。</w:t>
      </w:r>
    </w:p>
    <w:p w14:paraId="4DA93F09" w14:textId="77777777"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（組織）</w:t>
      </w:r>
    </w:p>
    <w:p w14:paraId="4E67F6F3" w14:textId="1DC979B6" w:rsidR="001F76F1" w:rsidRPr="00152494" w:rsidRDefault="00152494" w:rsidP="00152494">
      <w:pPr>
        <w:autoSpaceDE w:val="0"/>
        <w:autoSpaceDN w:val="0"/>
        <w:ind w:right="-6"/>
        <w:jc w:val="left"/>
        <w:rPr>
          <w:rFonts w:ascii="ＭＳ 明朝" w:hAnsi="ＭＳ 明朝"/>
        </w:rPr>
      </w:pPr>
      <w:r>
        <w:rPr>
          <w:rFonts w:ascii="ＭＳ 明朝" w:hAnsi="ＭＳ 明朝" w:hint="eastAsia"/>
        </w:rPr>
        <w:t>第</w:t>
      </w:r>
      <w:r w:rsidR="005329B4">
        <w:rPr>
          <w:rFonts w:ascii="ＭＳ 明朝" w:hAnsi="ＭＳ 明朝" w:hint="eastAsia"/>
        </w:rPr>
        <w:t>３</w:t>
      </w:r>
      <w:r>
        <w:rPr>
          <w:rFonts w:ascii="ＭＳ 明朝" w:hAnsi="ＭＳ 明朝" w:hint="eastAsia"/>
        </w:rPr>
        <w:t xml:space="preserve">条　</w:t>
      </w:r>
      <w:r w:rsidR="00F166AA" w:rsidRPr="00152494">
        <w:rPr>
          <w:rFonts w:ascii="ＭＳ 明朝" w:hAnsi="ＭＳ 明朝" w:hint="eastAsia"/>
        </w:rPr>
        <w:t>会議は，次に掲げる委員18人以内をもって組織し，市長が委嘱し，</w:t>
      </w:r>
    </w:p>
    <w:p w14:paraId="70E40ACB" w14:textId="397728BB" w:rsidR="00F166AA" w:rsidRPr="001F76F1" w:rsidRDefault="00F166AA" w:rsidP="001F76F1">
      <w:pPr>
        <w:autoSpaceDE w:val="0"/>
        <w:autoSpaceDN w:val="0"/>
        <w:ind w:right="-6" w:firstLineChars="100" w:firstLine="267"/>
        <w:jc w:val="left"/>
        <w:rPr>
          <w:rFonts w:ascii="ＭＳ 明朝" w:hAnsi="ＭＳ 明朝"/>
        </w:rPr>
      </w:pPr>
      <w:r w:rsidRPr="001F76F1">
        <w:rPr>
          <w:rFonts w:ascii="ＭＳ 明朝" w:hAnsi="ＭＳ 明朝" w:hint="eastAsia"/>
        </w:rPr>
        <w:t>又は任命する。</w:t>
      </w:r>
    </w:p>
    <w:p w14:paraId="777EF55E" w14:textId="6406FD5F"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(1)</w:t>
      </w:r>
      <w:r w:rsidRPr="00F166AA">
        <w:rPr>
          <w:rFonts w:ascii="ＭＳ 明朝" w:hAnsi="ＭＳ 明朝" w:hint="eastAsia"/>
        </w:rPr>
        <w:tab/>
        <w:t>識見を有する者　１人以内</w:t>
      </w:r>
    </w:p>
    <w:p w14:paraId="5C981F71" w14:textId="7B33092A"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(2)</w:t>
      </w:r>
      <w:r w:rsidRPr="00F166AA">
        <w:rPr>
          <w:rFonts w:ascii="ＭＳ 明朝" w:hAnsi="ＭＳ 明朝" w:hint="eastAsia"/>
        </w:rPr>
        <w:tab/>
        <w:t>医師　1人以内</w:t>
      </w:r>
    </w:p>
    <w:p w14:paraId="52FB1B79" w14:textId="6FF3806C"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(3) 医療機関の代表者　１人以内</w:t>
      </w:r>
    </w:p>
    <w:p w14:paraId="548B92ED" w14:textId="77777777" w:rsidR="000D760F" w:rsidRDefault="00F166AA" w:rsidP="000D760F">
      <w:pPr>
        <w:autoSpaceDE w:val="0"/>
        <w:autoSpaceDN w:val="0"/>
        <w:ind w:leftChars="100" w:left="534" w:right="-273" w:hangingChars="100" w:hanging="267"/>
        <w:jc w:val="left"/>
        <w:rPr>
          <w:rFonts w:ascii="ＭＳ 明朝" w:hAnsi="ＭＳ 明朝"/>
        </w:rPr>
      </w:pPr>
      <w:r w:rsidRPr="00F166AA">
        <w:rPr>
          <w:rFonts w:ascii="ＭＳ 明朝" w:hAnsi="ＭＳ 明朝" w:hint="eastAsia"/>
        </w:rPr>
        <w:t>(4) 訪問看護ステーション</w:t>
      </w:r>
      <w:r w:rsidR="00F0649C" w:rsidRPr="00D416F7">
        <w:rPr>
          <w:rFonts w:ascii="ＭＳ 明朝" w:hAnsi="ＭＳ 明朝" w:hint="eastAsia"/>
        </w:rPr>
        <w:t>（健康保険法</w:t>
      </w:r>
      <w:r w:rsidR="000D760F">
        <w:rPr>
          <w:rFonts w:ascii="ＭＳ 明朝" w:hAnsi="ＭＳ 明朝" w:hint="eastAsia"/>
        </w:rPr>
        <w:t>（大正11年法律第70号）</w:t>
      </w:r>
      <w:r w:rsidR="00F0649C" w:rsidRPr="00D416F7">
        <w:rPr>
          <w:rFonts w:ascii="ＭＳ 明朝" w:hAnsi="ＭＳ 明朝" w:hint="eastAsia"/>
        </w:rPr>
        <w:t>第88条</w:t>
      </w:r>
    </w:p>
    <w:p w14:paraId="05E45D5C" w14:textId="573AAFE7" w:rsidR="000D760F" w:rsidRDefault="00094841" w:rsidP="000D760F">
      <w:pPr>
        <w:autoSpaceDE w:val="0"/>
        <w:autoSpaceDN w:val="0"/>
        <w:ind w:leftChars="200" w:left="534" w:right="-273"/>
        <w:jc w:val="left"/>
        <w:rPr>
          <w:rFonts w:ascii="ＭＳ 明朝" w:hAnsi="ＭＳ 明朝"/>
        </w:rPr>
      </w:pPr>
      <w:r w:rsidRPr="00D416F7">
        <w:rPr>
          <w:rFonts w:ascii="ＭＳ 明朝" w:hAnsi="ＭＳ 明朝" w:hint="eastAsia"/>
        </w:rPr>
        <w:t>（訪問看護療養費）</w:t>
      </w:r>
      <w:r w:rsidR="00F0649C" w:rsidRPr="00271E1D">
        <w:rPr>
          <w:rFonts w:ascii="ＭＳ 明朝" w:hAnsi="ＭＳ 明朝" w:hint="eastAsia"/>
        </w:rPr>
        <w:t>第</w:t>
      </w:r>
      <w:r w:rsidRPr="00271E1D">
        <w:rPr>
          <w:rFonts w:ascii="ＭＳ 明朝" w:hAnsi="ＭＳ 明朝" w:hint="eastAsia"/>
        </w:rPr>
        <w:t>１</w:t>
      </w:r>
      <w:r w:rsidR="00F0649C" w:rsidRPr="00271E1D">
        <w:rPr>
          <w:rFonts w:ascii="ＭＳ 明朝" w:hAnsi="ＭＳ 明朝" w:hint="eastAsia"/>
        </w:rPr>
        <w:t>項に</w:t>
      </w:r>
      <w:r w:rsidR="00C16892" w:rsidRPr="00271E1D">
        <w:rPr>
          <w:rFonts w:ascii="ＭＳ 明朝" w:hAnsi="ＭＳ 明朝" w:hint="eastAsia"/>
        </w:rPr>
        <w:t>規定する</w:t>
      </w:r>
      <w:r w:rsidR="00F0649C" w:rsidRPr="00271E1D">
        <w:rPr>
          <w:rFonts w:ascii="ＭＳ 明朝" w:hAnsi="ＭＳ 明朝" w:hint="eastAsia"/>
        </w:rPr>
        <w:t>訪問</w:t>
      </w:r>
      <w:r w:rsidR="00F0649C" w:rsidRPr="00D416F7">
        <w:rPr>
          <w:rFonts w:ascii="ＭＳ 明朝" w:hAnsi="ＭＳ 明朝" w:hint="eastAsia"/>
        </w:rPr>
        <w:t>看護</w:t>
      </w:r>
      <w:r w:rsidR="00E33B74" w:rsidRPr="00D416F7">
        <w:rPr>
          <w:rFonts w:ascii="ＭＳ 明朝" w:hAnsi="ＭＳ 明朝" w:hint="eastAsia"/>
        </w:rPr>
        <w:t>事業</w:t>
      </w:r>
      <w:r w:rsidR="00F0649C" w:rsidRPr="00D416F7">
        <w:rPr>
          <w:rFonts w:ascii="ＭＳ 明朝" w:hAnsi="ＭＳ 明朝" w:hint="eastAsia"/>
        </w:rPr>
        <w:t>を行う事業所をい</w:t>
      </w:r>
    </w:p>
    <w:p w14:paraId="0659E09B" w14:textId="099074FA" w:rsidR="00F166AA" w:rsidRPr="00F166AA" w:rsidRDefault="00F0649C" w:rsidP="000D760F">
      <w:pPr>
        <w:autoSpaceDE w:val="0"/>
        <w:autoSpaceDN w:val="0"/>
        <w:ind w:leftChars="200" w:left="534" w:right="-273"/>
        <w:jc w:val="left"/>
        <w:rPr>
          <w:rFonts w:ascii="ＭＳ 明朝" w:hAnsi="ＭＳ 明朝"/>
        </w:rPr>
      </w:pPr>
      <w:r w:rsidRPr="00D416F7">
        <w:rPr>
          <w:rFonts w:ascii="ＭＳ 明朝" w:hAnsi="ＭＳ 明朝" w:hint="eastAsia"/>
        </w:rPr>
        <w:t>う。）</w:t>
      </w:r>
      <w:r w:rsidR="00F166AA" w:rsidRPr="00F166AA">
        <w:rPr>
          <w:rFonts w:ascii="ＭＳ 明朝" w:hAnsi="ＭＳ 明朝" w:hint="eastAsia"/>
        </w:rPr>
        <w:t>の代表者　２人以内</w:t>
      </w:r>
    </w:p>
    <w:p w14:paraId="50796DF1" w14:textId="77777777" w:rsidR="00FD1CCE" w:rsidRDefault="00F166AA" w:rsidP="00B47365">
      <w:pPr>
        <w:autoSpaceDE w:val="0"/>
        <w:autoSpaceDN w:val="0"/>
        <w:ind w:right="-6"/>
        <w:jc w:val="left"/>
        <w:rPr>
          <w:rFonts w:ascii="ＭＳ 明朝" w:hAnsi="ＭＳ 明朝"/>
        </w:rPr>
      </w:pPr>
      <w:r w:rsidRPr="00F166AA">
        <w:rPr>
          <w:rFonts w:ascii="ＭＳ 明朝" w:hAnsi="ＭＳ 明朝" w:hint="eastAsia"/>
        </w:rPr>
        <w:lastRenderedPageBreak/>
        <w:t xml:space="preserve">　(5) 市内の障害福祉サービス事業所及び障害児通所支援事業所の代表者</w:t>
      </w:r>
    </w:p>
    <w:p w14:paraId="410A4026" w14:textId="0CA07D18" w:rsidR="00F166AA" w:rsidRPr="00F166AA" w:rsidRDefault="00FD1CCE" w:rsidP="00FD1CCE">
      <w:pPr>
        <w:autoSpaceDE w:val="0"/>
        <w:autoSpaceDN w:val="0"/>
        <w:ind w:right="-6"/>
        <w:jc w:val="left"/>
        <w:rPr>
          <w:rFonts w:ascii="ＭＳ 明朝" w:hAnsi="ＭＳ 明朝"/>
        </w:rPr>
      </w:pPr>
      <w:r>
        <w:rPr>
          <w:rFonts w:ascii="ＭＳ 明朝" w:hAnsi="ＭＳ 明朝" w:hint="eastAsia"/>
        </w:rPr>
        <w:t xml:space="preserve">　　</w:t>
      </w:r>
      <w:r w:rsidR="00F166AA" w:rsidRPr="00F166AA">
        <w:rPr>
          <w:rFonts w:ascii="ＭＳ 明朝" w:hAnsi="ＭＳ 明朝" w:hint="eastAsia"/>
        </w:rPr>
        <w:t>３人以内</w:t>
      </w:r>
    </w:p>
    <w:p w14:paraId="414BC13B" w14:textId="0F04A31C"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(6) 国分寺市障害者基幹相談支援センターの代表者　１人以内</w:t>
      </w:r>
    </w:p>
    <w:p w14:paraId="1240BC98" w14:textId="1DF4F2F7" w:rsidR="00F166AA" w:rsidRPr="00F166AA" w:rsidRDefault="00F166AA" w:rsidP="00D260F3">
      <w:pPr>
        <w:autoSpaceDE w:val="0"/>
        <w:autoSpaceDN w:val="0"/>
        <w:ind w:right="-6"/>
        <w:jc w:val="left"/>
        <w:rPr>
          <w:rFonts w:ascii="ＭＳ 明朝" w:hAnsi="ＭＳ 明朝"/>
        </w:rPr>
      </w:pPr>
      <w:r w:rsidRPr="00F166AA">
        <w:rPr>
          <w:rFonts w:ascii="ＭＳ 明朝" w:hAnsi="ＭＳ 明朝" w:hint="eastAsia"/>
        </w:rPr>
        <w:t xml:space="preserve">　(7)</w:t>
      </w:r>
      <w:r w:rsidRPr="0003747C">
        <w:rPr>
          <w:rFonts w:ascii="ＭＳ 明朝" w:hAnsi="ＭＳ 明朝" w:hint="eastAsia"/>
        </w:rPr>
        <w:t xml:space="preserve"> </w:t>
      </w:r>
      <w:r w:rsidR="00BA2DD9" w:rsidRPr="0003747C">
        <w:rPr>
          <w:rFonts w:ascii="ＭＳ 明朝" w:hAnsi="ＭＳ 明朝" w:hint="eastAsia"/>
        </w:rPr>
        <w:t>特別支援学校</w:t>
      </w:r>
      <w:r w:rsidRPr="0003747C">
        <w:rPr>
          <w:rFonts w:ascii="ＭＳ 明朝" w:hAnsi="ＭＳ 明朝" w:hint="eastAsia"/>
        </w:rPr>
        <w:t>の</w:t>
      </w:r>
      <w:r w:rsidRPr="00F166AA">
        <w:rPr>
          <w:rFonts w:ascii="ＭＳ 明朝" w:hAnsi="ＭＳ 明朝" w:hint="eastAsia"/>
        </w:rPr>
        <w:t>代表者　１人以内</w:t>
      </w:r>
    </w:p>
    <w:p w14:paraId="588FC39F" w14:textId="2C413EA9"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(8) 東京都多摩立川保健所の代表者　１人以内</w:t>
      </w:r>
    </w:p>
    <w:p w14:paraId="1E5091A4" w14:textId="77777777" w:rsidR="00F166AA" w:rsidRPr="00F166AA" w:rsidRDefault="00F166AA" w:rsidP="00041E9A">
      <w:pPr>
        <w:autoSpaceDE w:val="0"/>
        <w:autoSpaceDN w:val="0"/>
        <w:ind w:right="-6"/>
        <w:jc w:val="left"/>
        <w:rPr>
          <w:rFonts w:ascii="ＭＳ 明朝" w:hAnsi="ＭＳ 明朝"/>
        </w:rPr>
      </w:pPr>
      <w:r w:rsidRPr="00F166AA">
        <w:rPr>
          <w:rFonts w:ascii="ＭＳ 明朝" w:hAnsi="ＭＳ 明朝" w:hint="eastAsia"/>
        </w:rPr>
        <w:t xml:space="preserve">　(9) 市の職員　６人以内</w:t>
      </w:r>
    </w:p>
    <w:p w14:paraId="13F0031E" w14:textId="2940255F" w:rsidR="00F166AA" w:rsidRDefault="00F166AA" w:rsidP="00041E9A">
      <w:pPr>
        <w:autoSpaceDE w:val="0"/>
        <w:autoSpaceDN w:val="0"/>
        <w:ind w:right="-6"/>
        <w:jc w:val="left"/>
        <w:rPr>
          <w:rFonts w:ascii="ＭＳ 明朝" w:hAnsi="ＭＳ 明朝"/>
        </w:rPr>
      </w:pPr>
      <w:r w:rsidRPr="00F166AA">
        <w:rPr>
          <w:rFonts w:ascii="ＭＳ 明朝" w:hAnsi="ＭＳ 明朝" w:hint="eastAsia"/>
        </w:rPr>
        <w:t xml:space="preserve">  (10)その他市長が必要と認める者　</w:t>
      </w:r>
    </w:p>
    <w:p w14:paraId="4F400345" w14:textId="77777777" w:rsidR="00A015BC" w:rsidRPr="00F166AA" w:rsidRDefault="00A015BC" w:rsidP="00A015BC">
      <w:pPr>
        <w:autoSpaceDE w:val="0"/>
        <w:autoSpaceDN w:val="0"/>
        <w:ind w:leftChars="100" w:left="267" w:right="-6"/>
        <w:jc w:val="left"/>
        <w:rPr>
          <w:rFonts w:ascii="ＭＳ 明朝" w:hAnsi="ＭＳ 明朝"/>
        </w:rPr>
      </w:pPr>
      <w:r w:rsidRPr="00F166AA">
        <w:rPr>
          <w:rFonts w:ascii="ＭＳ 明朝" w:hAnsi="ＭＳ 明朝" w:hint="eastAsia"/>
        </w:rPr>
        <w:t>（謝礼）</w:t>
      </w:r>
    </w:p>
    <w:p w14:paraId="0D498863" w14:textId="77777777" w:rsidR="006B77C0" w:rsidRDefault="00A015BC" w:rsidP="00325AA1">
      <w:pPr>
        <w:autoSpaceDE w:val="0"/>
        <w:autoSpaceDN w:val="0"/>
        <w:ind w:right="-6"/>
        <w:jc w:val="left"/>
        <w:rPr>
          <w:rFonts w:ascii="ＭＳ 明朝" w:hAnsi="ＭＳ 明朝"/>
        </w:rPr>
      </w:pPr>
      <w:r w:rsidRPr="00F166AA">
        <w:rPr>
          <w:rFonts w:ascii="ＭＳ 明朝" w:hAnsi="ＭＳ 明朝" w:hint="eastAsia"/>
        </w:rPr>
        <w:t>第</w:t>
      </w:r>
      <w:r w:rsidRPr="00271E1D">
        <w:rPr>
          <w:rFonts w:ascii="ＭＳ 明朝" w:hAnsi="ＭＳ 明朝" w:hint="eastAsia"/>
        </w:rPr>
        <w:t>４条　市長は</w:t>
      </w:r>
      <w:r w:rsidR="005D7D10" w:rsidRPr="005C4835">
        <w:rPr>
          <w:rFonts w:ascii="ＭＳ 明朝" w:hAnsi="ＭＳ 明朝" w:hint="eastAsia"/>
        </w:rPr>
        <w:t>，</w:t>
      </w:r>
      <w:r w:rsidRPr="00271E1D">
        <w:rPr>
          <w:rFonts w:ascii="ＭＳ 明朝" w:hAnsi="ＭＳ 明朝" w:hint="eastAsia"/>
        </w:rPr>
        <w:t>前条第１号及び第２号に掲げる委員に対して，謝礼を支払</w:t>
      </w:r>
    </w:p>
    <w:p w14:paraId="1B04AEAA" w14:textId="3C643908" w:rsidR="00A015BC" w:rsidRPr="00271E1D" w:rsidRDefault="006B77C0" w:rsidP="006B77C0">
      <w:pPr>
        <w:autoSpaceDE w:val="0"/>
        <w:autoSpaceDN w:val="0"/>
        <w:ind w:right="-6"/>
        <w:jc w:val="left"/>
        <w:rPr>
          <w:rFonts w:ascii="ＭＳ 明朝" w:hAnsi="ＭＳ 明朝"/>
        </w:rPr>
      </w:pPr>
      <w:r>
        <w:rPr>
          <w:rFonts w:ascii="ＭＳ 明朝" w:hAnsi="ＭＳ 明朝" w:hint="eastAsia"/>
        </w:rPr>
        <w:t xml:space="preserve">　</w:t>
      </w:r>
      <w:r w:rsidR="00A015BC" w:rsidRPr="00271E1D">
        <w:rPr>
          <w:rFonts w:ascii="ＭＳ 明朝" w:hAnsi="ＭＳ 明朝" w:hint="eastAsia"/>
        </w:rPr>
        <w:t>うものとする。</w:t>
      </w:r>
    </w:p>
    <w:p w14:paraId="79B454C3" w14:textId="77777777" w:rsidR="00F166AA" w:rsidRPr="00271E1D" w:rsidRDefault="00F166AA" w:rsidP="00F166AA">
      <w:pPr>
        <w:autoSpaceDE w:val="0"/>
        <w:autoSpaceDN w:val="0"/>
        <w:ind w:leftChars="100" w:left="267" w:right="-6"/>
        <w:jc w:val="left"/>
        <w:rPr>
          <w:rFonts w:ascii="ＭＳ 明朝" w:hAnsi="ＭＳ 明朝"/>
        </w:rPr>
      </w:pPr>
      <w:r w:rsidRPr="00271E1D">
        <w:rPr>
          <w:rFonts w:ascii="ＭＳ 明朝" w:hAnsi="ＭＳ 明朝" w:hint="eastAsia"/>
        </w:rPr>
        <w:t>（委員の任期）</w:t>
      </w:r>
    </w:p>
    <w:p w14:paraId="316B3FD6" w14:textId="37072885" w:rsidR="00152494" w:rsidRPr="00271E1D" w:rsidRDefault="00696C09" w:rsidP="00696C09">
      <w:pPr>
        <w:autoSpaceDE w:val="0"/>
        <w:autoSpaceDN w:val="0"/>
        <w:ind w:right="-6"/>
        <w:jc w:val="left"/>
        <w:rPr>
          <w:rFonts w:ascii="ＭＳ 明朝" w:hAnsi="ＭＳ 明朝"/>
        </w:rPr>
      </w:pPr>
      <w:r w:rsidRPr="00271E1D">
        <w:rPr>
          <w:rFonts w:ascii="ＭＳ 明朝" w:hAnsi="ＭＳ 明朝" w:hint="eastAsia"/>
        </w:rPr>
        <w:t>第</w:t>
      </w:r>
      <w:r w:rsidR="003376D4" w:rsidRPr="00271E1D">
        <w:rPr>
          <w:rFonts w:ascii="ＭＳ 明朝" w:hAnsi="ＭＳ 明朝" w:hint="eastAsia"/>
        </w:rPr>
        <w:t>５</w:t>
      </w:r>
      <w:r w:rsidRPr="00271E1D">
        <w:rPr>
          <w:rFonts w:ascii="ＭＳ 明朝" w:hAnsi="ＭＳ 明朝" w:hint="eastAsia"/>
        </w:rPr>
        <w:t xml:space="preserve">条　</w:t>
      </w:r>
      <w:r w:rsidR="00F166AA" w:rsidRPr="00271E1D">
        <w:rPr>
          <w:rFonts w:ascii="ＭＳ 明朝" w:hAnsi="ＭＳ 明朝" w:hint="eastAsia"/>
        </w:rPr>
        <w:t>委員の任期は，２年とし，再任を妨げない。ただし，委員が欠けた</w:t>
      </w:r>
    </w:p>
    <w:p w14:paraId="1624A5E4" w14:textId="7C0A47A3" w:rsidR="00F166AA" w:rsidRPr="00271E1D" w:rsidRDefault="00F166AA" w:rsidP="00BC6E88">
      <w:pPr>
        <w:autoSpaceDE w:val="0"/>
        <w:autoSpaceDN w:val="0"/>
        <w:ind w:right="-6" w:firstLineChars="100" w:firstLine="267"/>
        <w:jc w:val="left"/>
        <w:rPr>
          <w:rFonts w:ascii="ＭＳ 明朝" w:hAnsi="ＭＳ 明朝"/>
        </w:rPr>
      </w:pPr>
      <w:r w:rsidRPr="00271E1D">
        <w:rPr>
          <w:rFonts w:ascii="ＭＳ 明朝" w:hAnsi="ＭＳ 明朝" w:hint="eastAsia"/>
        </w:rPr>
        <w:t>場合における補欠委員の任期は，前任者の残任期間とする。</w:t>
      </w:r>
    </w:p>
    <w:p w14:paraId="16FCE8C8" w14:textId="77777777" w:rsidR="00F166AA" w:rsidRPr="00271E1D" w:rsidRDefault="00F166AA" w:rsidP="00F166AA">
      <w:pPr>
        <w:autoSpaceDE w:val="0"/>
        <w:autoSpaceDN w:val="0"/>
        <w:ind w:leftChars="100" w:left="267" w:right="-6"/>
        <w:jc w:val="left"/>
        <w:rPr>
          <w:rFonts w:ascii="ＭＳ 明朝" w:hAnsi="ＭＳ 明朝"/>
        </w:rPr>
      </w:pPr>
      <w:r w:rsidRPr="00271E1D">
        <w:rPr>
          <w:rFonts w:ascii="ＭＳ 明朝" w:hAnsi="ＭＳ 明朝" w:hint="eastAsia"/>
        </w:rPr>
        <w:t>（会長及び副会長）</w:t>
      </w:r>
    </w:p>
    <w:p w14:paraId="7F7B0909" w14:textId="2819E87B" w:rsidR="00F166AA" w:rsidRPr="00271E1D" w:rsidRDefault="00F166AA" w:rsidP="00757226">
      <w:pPr>
        <w:autoSpaceDE w:val="0"/>
        <w:autoSpaceDN w:val="0"/>
        <w:ind w:right="-6"/>
        <w:jc w:val="left"/>
        <w:rPr>
          <w:rFonts w:ascii="ＭＳ 明朝" w:hAnsi="ＭＳ 明朝"/>
        </w:rPr>
      </w:pPr>
      <w:r w:rsidRPr="00271E1D">
        <w:rPr>
          <w:rFonts w:ascii="ＭＳ 明朝" w:hAnsi="ＭＳ 明朝" w:hint="eastAsia"/>
        </w:rPr>
        <w:t>第</w:t>
      </w:r>
      <w:r w:rsidR="003376D4" w:rsidRPr="00271E1D">
        <w:rPr>
          <w:rFonts w:ascii="ＭＳ 明朝" w:hAnsi="ＭＳ 明朝" w:hint="eastAsia"/>
        </w:rPr>
        <w:t>６</w:t>
      </w:r>
      <w:r w:rsidRPr="00271E1D">
        <w:rPr>
          <w:rFonts w:ascii="ＭＳ 明朝" w:hAnsi="ＭＳ 明朝" w:hint="eastAsia"/>
        </w:rPr>
        <w:t>条　会議に</w:t>
      </w:r>
      <w:r w:rsidR="00A20E85" w:rsidRPr="00271E1D">
        <w:rPr>
          <w:rFonts w:ascii="ＭＳ 明朝" w:hAnsi="ＭＳ 明朝" w:hint="eastAsia"/>
        </w:rPr>
        <w:t>会長及び副会長を置き，委員の互選によりこれを定める。</w:t>
      </w:r>
    </w:p>
    <w:p w14:paraId="31B6BD24" w14:textId="34089846" w:rsidR="00F166AA" w:rsidRPr="00271E1D" w:rsidRDefault="00A20E85" w:rsidP="004203BE">
      <w:pPr>
        <w:autoSpaceDE w:val="0"/>
        <w:autoSpaceDN w:val="0"/>
        <w:ind w:right="-6"/>
        <w:jc w:val="left"/>
        <w:rPr>
          <w:rFonts w:ascii="ＭＳ 明朝" w:hAnsi="ＭＳ 明朝"/>
        </w:rPr>
      </w:pPr>
      <w:r w:rsidRPr="00271E1D">
        <w:rPr>
          <w:rFonts w:ascii="ＭＳ 明朝" w:hAnsi="ＭＳ 明朝" w:hint="eastAsia"/>
        </w:rPr>
        <w:t>２</w:t>
      </w:r>
      <w:r w:rsidR="00F166AA" w:rsidRPr="00271E1D">
        <w:rPr>
          <w:rFonts w:ascii="ＭＳ 明朝" w:hAnsi="ＭＳ 明朝" w:hint="eastAsia"/>
        </w:rPr>
        <w:t xml:space="preserve">　会長は，会議を代表し，会務を総理する。</w:t>
      </w:r>
    </w:p>
    <w:p w14:paraId="41573311" w14:textId="77777777" w:rsidR="002071E8" w:rsidRPr="00271E1D" w:rsidRDefault="00E43365" w:rsidP="002071E8">
      <w:pPr>
        <w:autoSpaceDE w:val="0"/>
        <w:autoSpaceDN w:val="0"/>
        <w:ind w:right="-6"/>
        <w:jc w:val="left"/>
        <w:rPr>
          <w:rFonts w:ascii="ＭＳ 明朝" w:hAnsi="ＭＳ 明朝"/>
        </w:rPr>
      </w:pPr>
      <w:r w:rsidRPr="00271E1D">
        <w:rPr>
          <w:rFonts w:ascii="ＭＳ 明朝" w:hAnsi="ＭＳ 明朝" w:hint="eastAsia"/>
        </w:rPr>
        <w:t>３</w:t>
      </w:r>
      <w:r w:rsidR="00F166AA" w:rsidRPr="00271E1D">
        <w:rPr>
          <w:rFonts w:ascii="ＭＳ 明朝" w:hAnsi="ＭＳ 明朝" w:hint="eastAsia"/>
        </w:rPr>
        <w:t xml:space="preserve">　副会長は，会長を補佐し，会長に事故があるとき又は会長が欠けたとき</w:t>
      </w:r>
    </w:p>
    <w:p w14:paraId="18C06E4C" w14:textId="6F0F8466" w:rsidR="00F166AA" w:rsidRPr="00271E1D" w:rsidRDefault="00F166AA" w:rsidP="002071E8">
      <w:pPr>
        <w:autoSpaceDE w:val="0"/>
        <w:autoSpaceDN w:val="0"/>
        <w:ind w:right="-6" w:firstLineChars="100" w:firstLine="267"/>
        <w:jc w:val="left"/>
        <w:rPr>
          <w:rFonts w:ascii="ＭＳ 明朝" w:hAnsi="ＭＳ 明朝"/>
        </w:rPr>
      </w:pPr>
      <w:r w:rsidRPr="00271E1D">
        <w:rPr>
          <w:rFonts w:ascii="ＭＳ 明朝" w:hAnsi="ＭＳ 明朝" w:hint="eastAsia"/>
        </w:rPr>
        <w:t>は，その職務を代理する。</w:t>
      </w:r>
    </w:p>
    <w:p w14:paraId="29542B95" w14:textId="77777777" w:rsidR="00F166AA" w:rsidRPr="00271E1D" w:rsidRDefault="00F166AA" w:rsidP="00F166AA">
      <w:pPr>
        <w:autoSpaceDE w:val="0"/>
        <w:autoSpaceDN w:val="0"/>
        <w:ind w:leftChars="100" w:left="267" w:right="-6"/>
        <w:jc w:val="left"/>
        <w:rPr>
          <w:rFonts w:ascii="ＭＳ 明朝" w:hAnsi="ＭＳ 明朝"/>
        </w:rPr>
      </w:pPr>
      <w:r w:rsidRPr="00271E1D">
        <w:rPr>
          <w:rFonts w:ascii="ＭＳ 明朝" w:hAnsi="ＭＳ 明朝" w:hint="eastAsia"/>
        </w:rPr>
        <w:t>（会議）</w:t>
      </w:r>
    </w:p>
    <w:p w14:paraId="1D18C208" w14:textId="4E03FF67" w:rsidR="00F166AA" w:rsidRPr="00271E1D" w:rsidRDefault="00F166AA" w:rsidP="00410E2B">
      <w:pPr>
        <w:autoSpaceDE w:val="0"/>
        <w:autoSpaceDN w:val="0"/>
        <w:ind w:right="-6"/>
        <w:jc w:val="left"/>
        <w:rPr>
          <w:rFonts w:ascii="ＭＳ 明朝" w:hAnsi="ＭＳ 明朝"/>
        </w:rPr>
      </w:pPr>
      <w:r w:rsidRPr="00271E1D">
        <w:rPr>
          <w:rFonts w:ascii="ＭＳ 明朝" w:hAnsi="ＭＳ 明朝" w:hint="eastAsia"/>
        </w:rPr>
        <w:t>第</w:t>
      </w:r>
      <w:r w:rsidR="003376D4" w:rsidRPr="00271E1D">
        <w:rPr>
          <w:rFonts w:ascii="ＭＳ 明朝" w:hAnsi="ＭＳ 明朝" w:hint="eastAsia"/>
        </w:rPr>
        <w:t>７</w:t>
      </w:r>
      <w:r w:rsidRPr="00271E1D">
        <w:rPr>
          <w:rFonts w:ascii="ＭＳ 明朝" w:hAnsi="ＭＳ 明朝" w:hint="eastAsia"/>
        </w:rPr>
        <w:t>条　会議は，会長が招集し，会長は，会議の議長となる。</w:t>
      </w:r>
    </w:p>
    <w:p w14:paraId="044CB062" w14:textId="77777777" w:rsidR="00410E2B" w:rsidRPr="00271E1D" w:rsidRDefault="00F166AA" w:rsidP="00410E2B">
      <w:pPr>
        <w:autoSpaceDE w:val="0"/>
        <w:autoSpaceDN w:val="0"/>
        <w:ind w:right="-6"/>
        <w:jc w:val="left"/>
        <w:rPr>
          <w:rFonts w:ascii="ＭＳ 明朝" w:hAnsi="ＭＳ 明朝"/>
        </w:rPr>
      </w:pPr>
      <w:r w:rsidRPr="00271E1D">
        <w:rPr>
          <w:rFonts w:ascii="ＭＳ 明朝" w:hAnsi="ＭＳ 明朝" w:hint="eastAsia"/>
        </w:rPr>
        <w:t>２　会長は，会議の運営上必要があると認めるときは，委員以外の者を会議</w:t>
      </w:r>
    </w:p>
    <w:p w14:paraId="59D86AA5" w14:textId="2548F409" w:rsidR="00F166AA" w:rsidRPr="00271E1D" w:rsidRDefault="00F166AA" w:rsidP="00410E2B">
      <w:pPr>
        <w:autoSpaceDE w:val="0"/>
        <w:autoSpaceDN w:val="0"/>
        <w:ind w:leftChars="100" w:left="267" w:right="-6"/>
        <w:jc w:val="left"/>
        <w:rPr>
          <w:rFonts w:ascii="ＭＳ 明朝" w:hAnsi="ＭＳ 明朝"/>
        </w:rPr>
      </w:pPr>
      <w:r w:rsidRPr="00271E1D">
        <w:rPr>
          <w:rFonts w:ascii="ＭＳ 明朝" w:hAnsi="ＭＳ 明朝" w:hint="eastAsia"/>
        </w:rPr>
        <w:t>に出席させ，その意見を聴き，又は委員以外の者に対し，資料の提出を求めることができる</w:t>
      </w:r>
      <w:r w:rsidR="00E518A2" w:rsidRPr="00353D2E">
        <w:rPr>
          <w:rFonts w:ascii="ＭＳ 明朝" w:hAnsi="ＭＳ 明朝" w:hint="eastAsia"/>
          <w:color w:val="FF0000"/>
        </w:rPr>
        <w:t>。</w:t>
      </w:r>
    </w:p>
    <w:p w14:paraId="5E802F8E" w14:textId="6AF8DC97" w:rsidR="00F166AA" w:rsidRPr="00271E1D" w:rsidRDefault="00F166AA" w:rsidP="00F166AA">
      <w:pPr>
        <w:autoSpaceDE w:val="0"/>
        <w:autoSpaceDN w:val="0"/>
        <w:ind w:leftChars="100" w:left="267" w:right="-6"/>
        <w:jc w:val="left"/>
        <w:rPr>
          <w:rFonts w:ascii="ＭＳ 明朝" w:hAnsi="ＭＳ 明朝"/>
        </w:rPr>
      </w:pPr>
      <w:r w:rsidRPr="00271E1D">
        <w:rPr>
          <w:rFonts w:ascii="ＭＳ 明朝" w:hAnsi="ＭＳ 明朝" w:hint="eastAsia"/>
        </w:rPr>
        <w:t>（会議の公開）</w:t>
      </w:r>
    </w:p>
    <w:p w14:paraId="71D2DEF6" w14:textId="1F84D007" w:rsidR="00554FD3" w:rsidRPr="00271E1D" w:rsidRDefault="00F166AA" w:rsidP="009E70D5">
      <w:pPr>
        <w:autoSpaceDE w:val="0"/>
        <w:autoSpaceDN w:val="0"/>
        <w:ind w:right="-6"/>
        <w:jc w:val="left"/>
        <w:rPr>
          <w:rFonts w:ascii="ＭＳ 明朝" w:hAnsi="ＭＳ 明朝"/>
        </w:rPr>
      </w:pPr>
      <w:r w:rsidRPr="00271E1D">
        <w:rPr>
          <w:rFonts w:ascii="ＭＳ 明朝" w:hAnsi="ＭＳ 明朝" w:hint="eastAsia"/>
        </w:rPr>
        <w:t>第</w:t>
      </w:r>
      <w:r w:rsidR="003376D4" w:rsidRPr="00271E1D">
        <w:rPr>
          <w:rFonts w:ascii="ＭＳ 明朝" w:hAnsi="ＭＳ 明朝" w:hint="eastAsia"/>
        </w:rPr>
        <w:t>８</w:t>
      </w:r>
      <w:r w:rsidRPr="00271E1D">
        <w:rPr>
          <w:rFonts w:ascii="ＭＳ 明朝" w:hAnsi="ＭＳ 明朝" w:hint="eastAsia"/>
        </w:rPr>
        <w:t>条　会議は，公開とする。ただし，会議の内容が，国分寺市情報公開条</w:t>
      </w:r>
    </w:p>
    <w:p w14:paraId="76AD3ED6" w14:textId="21337913" w:rsidR="00F166AA" w:rsidRPr="00271E1D" w:rsidRDefault="00F166AA" w:rsidP="00554FD3">
      <w:pPr>
        <w:autoSpaceDE w:val="0"/>
        <w:autoSpaceDN w:val="0"/>
        <w:ind w:leftChars="100" w:left="267" w:right="-6"/>
        <w:jc w:val="left"/>
        <w:rPr>
          <w:rFonts w:ascii="ＭＳ 明朝" w:hAnsi="ＭＳ 明朝"/>
        </w:rPr>
      </w:pPr>
      <w:r w:rsidRPr="00271E1D">
        <w:rPr>
          <w:rFonts w:ascii="ＭＳ 明朝" w:hAnsi="ＭＳ 明朝" w:hint="eastAsia"/>
        </w:rPr>
        <w:lastRenderedPageBreak/>
        <w:t>例（平成11年条例第33号）第９条（実</w:t>
      </w:r>
      <w:r w:rsidRPr="00B344B4">
        <w:rPr>
          <w:rFonts w:ascii="ＭＳ 明朝" w:hAnsi="ＭＳ 明朝" w:hint="eastAsia"/>
        </w:rPr>
        <w:t>施</w:t>
      </w:r>
      <w:r w:rsidR="0087023C" w:rsidRPr="00B344B4">
        <w:rPr>
          <w:rFonts w:ascii="ＭＳ 明朝" w:hAnsi="ＭＳ 明朝" w:hint="eastAsia"/>
        </w:rPr>
        <w:t>機関</w:t>
      </w:r>
      <w:r w:rsidRPr="00271E1D">
        <w:rPr>
          <w:rFonts w:ascii="ＭＳ 明朝" w:hAnsi="ＭＳ 明朝" w:hint="eastAsia"/>
        </w:rPr>
        <w:t>の公開義務）各号に定める事項に該当するおそれがあると認められる場合には，当該会議の全部</w:t>
      </w:r>
      <w:r w:rsidR="00DE5D61" w:rsidRPr="00271E1D">
        <w:rPr>
          <w:rFonts w:ascii="ＭＳ 明朝" w:hAnsi="ＭＳ 明朝" w:hint="eastAsia"/>
        </w:rPr>
        <w:t>又は</w:t>
      </w:r>
      <w:r w:rsidRPr="00271E1D">
        <w:rPr>
          <w:rFonts w:ascii="ＭＳ 明朝" w:hAnsi="ＭＳ 明朝" w:hint="eastAsia"/>
        </w:rPr>
        <w:t>一部を公開しないことができる。</w:t>
      </w:r>
    </w:p>
    <w:p w14:paraId="6F50994A" w14:textId="41C08AC3" w:rsidR="00F166AA" w:rsidRPr="00271E1D" w:rsidRDefault="00F166AA" w:rsidP="00F166AA">
      <w:pPr>
        <w:autoSpaceDE w:val="0"/>
        <w:autoSpaceDN w:val="0"/>
        <w:ind w:leftChars="100" w:left="267" w:right="-6"/>
        <w:jc w:val="left"/>
        <w:rPr>
          <w:rFonts w:ascii="ＭＳ 明朝" w:hAnsi="ＭＳ 明朝"/>
        </w:rPr>
      </w:pPr>
      <w:r w:rsidRPr="00271E1D">
        <w:rPr>
          <w:rFonts w:ascii="ＭＳ 明朝" w:hAnsi="ＭＳ 明朝" w:hint="eastAsia"/>
        </w:rPr>
        <w:t>（守秘義務）</w:t>
      </w:r>
    </w:p>
    <w:p w14:paraId="578361FA" w14:textId="76B9DD9B" w:rsidR="00A7625C" w:rsidRPr="00271E1D" w:rsidRDefault="00F166AA" w:rsidP="00A7625C">
      <w:pPr>
        <w:autoSpaceDE w:val="0"/>
        <w:autoSpaceDN w:val="0"/>
        <w:ind w:right="-6"/>
        <w:jc w:val="left"/>
        <w:rPr>
          <w:rFonts w:ascii="ＭＳ 明朝" w:hAnsi="ＭＳ 明朝"/>
        </w:rPr>
      </w:pPr>
      <w:r w:rsidRPr="00271E1D">
        <w:rPr>
          <w:rFonts w:ascii="ＭＳ 明朝" w:hAnsi="ＭＳ 明朝" w:hint="eastAsia"/>
        </w:rPr>
        <w:t>第</w:t>
      </w:r>
      <w:r w:rsidR="003376D4" w:rsidRPr="00271E1D">
        <w:rPr>
          <w:rFonts w:ascii="ＭＳ 明朝" w:hAnsi="ＭＳ 明朝" w:hint="eastAsia"/>
        </w:rPr>
        <w:t>９</w:t>
      </w:r>
      <w:r w:rsidRPr="00271E1D">
        <w:rPr>
          <w:rFonts w:ascii="ＭＳ 明朝" w:hAnsi="ＭＳ 明朝" w:hint="eastAsia"/>
        </w:rPr>
        <w:t>条　会議の委員その他会議の出席者は，職務上知り得た秘密を漏らして</w:t>
      </w:r>
    </w:p>
    <w:p w14:paraId="0215AE56" w14:textId="79AC0687" w:rsidR="00F166AA" w:rsidRPr="00271E1D" w:rsidRDefault="00F166AA" w:rsidP="00A7625C">
      <w:pPr>
        <w:autoSpaceDE w:val="0"/>
        <w:autoSpaceDN w:val="0"/>
        <w:ind w:right="-6" w:firstLineChars="100" w:firstLine="267"/>
        <w:jc w:val="left"/>
        <w:rPr>
          <w:rFonts w:ascii="ＭＳ 明朝" w:hAnsi="ＭＳ 明朝"/>
        </w:rPr>
      </w:pPr>
      <w:r w:rsidRPr="00271E1D">
        <w:rPr>
          <w:rFonts w:ascii="ＭＳ 明朝" w:hAnsi="ＭＳ 明朝" w:hint="eastAsia"/>
        </w:rPr>
        <w:t>はならない。その職を退いた後も，同様とする。</w:t>
      </w:r>
    </w:p>
    <w:p w14:paraId="7E64AF01" w14:textId="39B36753" w:rsidR="00F166AA" w:rsidRPr="00271E1D" w:rsidRDefault="00F166AA" w:rsidP="00F166AA">
      <w:pPr>
        <w:autoSpaceDE w:val="0"/>
        <w:autoSpaceDN w:val="0"/>
        <w:ind w:leftChars="100" w:left="267" w:right="-6"/>
        <w:jc w:val="left"/>
        <w:rPr>
          <w:rFonts w:ascii="ＭＳ 明朝" w:hAnsi="ＭＳ 明朝"/>
        </w:rPr>
      </w:pPr>
      <w:r w:rsidRPr="00271E1D">
        <w:rPr>
          <w:rFonts w:ascii="ＭＳ 明朝" w:hAnsi="ＭＳ 明朝" w:hint="eastAsia"/>
        </w:rPr>
        <w:t>（庶務）</w:t>
      </w:r>
    </w:p>
    <w:p w14:paraId="779AAC3A" w14:textId="566DA178" w:rsidR="00F166AA" w:rsidRPr="00271E1D" w:rsidRDefault="00F166AA" w:rsidP="003A207E">
      <w:pPr>
        <w:autoSpaceDE w:val="0"/>
        <w:autoSpaceDN w:val="0"/>
        <w:ind w:right="-273"/>
        <w:jc w:val="left"/>
        <w:rPr>
          <w:rFonts w:ascii="ＭＳ 明朝" w:hAnsi="ＭＳ 明朝"/>
        </w:rPr>
      </w:pPr>
      <w:r w:rsidRPr="00271E1D">
        <w:rPr>
          <w:rFonts w:ascii="ＭＳ 明朝" w:hAnsi="ＭＳ 明朝" w:hint="eastAsia"/>
        </w:rPr>
        <w:t>第</w:t>
      </w:r>
      <w:r w:rsidR="007828B4" w:rsidRPr="00271E1D">
        <w:rPr>
          <w:rFonts w:ascii="ＭＳ 明朝" w:hAnsi="ＭＳ 明朝" w:hint="eastAsia"/>
        </w:rPr>
        <w:t>10</w:t>
      </w:r>
      <w:r w:rsidRPr="00271E1D">
        <w:rPr>
          <w:rFonts w:ascii="ＭＳ 明朝" w:hAnsi="ＭＳ 明朝" w:hint="eastAsia"/>
        </w:rPr>
        <w:t>条　会議の庶務は，福祉部障害福祉課において処理する。</w:t>
      </w:r>
    </w:p>
    <w:p w14:paraId="03CE1872" w14:textId="3EB8A162" w:rsidR="00F166AA" w:rsidRPr="00271E1D" w:rsidRDefault="00F166AA" w:rsidP="00F166AA">
      <w:pPr>
        <w:autoSpaceDE w:val="0"/>
        <w:autoSpaceDN w:val="0"/>
        <w:ind w:leftChars="100" w:left="267" w:right="-6"/>
        <w:jc w:val="left"/>
        <w:rPr>
          <w:rFonts w:ascii="ＭＳ 明朝" w:hAnsi="ＭＳ 明朝"/>
        </w:rPr>
      </w:pPr>
      <w:r w:rsidRPr="00271E1D">
        <w:rPr>
          <w:rFonts w:ascii="ＭＳ 明朝" w:hAnsi="ＭＳ 明朝" w:hint="eastAsia"/>
        </w:rPr>
        <w:t>（委任）</w:t>
      </w:r>
    </w:p>
    <w:p w14:paraId="65BD8EF1" w14:textId="77777777" w:rsidR="000720E2" w:rsidRDefault="00F166AA" w:rsidP="001C48EC">
      <w:pPr>
        <w:autoSpaceDE w:val="0"/>
        <w:autoSpaceDN w:val="0"/>
        <w:ind w:right="-6"/>
        <w:jc w:val="left"/>
        <w:rPr>
          <w:rFonts w:ascii="ＭＳ 明朝" w:hAnsi="ＭＳ 明朝"/>
        </w:rPr>
      </w:pPr>
      <w:r w:rsidRPr="00F166AA">
        <w:rPr>
          <w:rFonts w:ascii="ＭＳ 明朝" w:hAnsi="ＭＳ 明朝" w:hint="eastAsia"/>
        </w:rPr>
        <w:t>第1</w:t>
      </w:r>
      <w:r w:rsidR="007828B4">
        <w:rPr>
          <w:rFonts w:ascii="ＭＳ 明朝" w:hAnsi="ＭＳ 明朝" w:hint="eastAsia"/>
        </w:rPr>
        <w:t>1</w:t>
      </w:r>
      <w:r w:rsidRPr="00F166AA">
        <w:rPr>
          <w:rFonts w:ascii="ＭＳ 明朝" w:hAnsi="ＭＳ 明朝" w:hint="eastAsia"/>
        </w:rPr>
        <w:t>条　この要綱に定めるもの</w:t>
      </w:r>
      <w:r w:rsidRPr="00271E1D">
        <w:rPr>
          <w:rFonts w:ascii="ＭＳ 明朝" w:hAnsi="ＭＳ 明朝" w:hint="eastAsia"/>
        </w:rPr>
        <w:t>のほか</w:t>
      </w:r>
      <w:r w:rsidR="000720E2" w:rsidRPr="00271E1D">
        <w:rPr>
          <w:rFonts w:ascii="ＭＳ 明朝" w:hAnsi="ＭＳ 明朝" w:hint="eastAsia"/>
        </w:rPr>
        <w:t>会議の運営に関し</w:t>
      </w:r>
      <w:r w:rsidRPr="00271E1D">
        <w:rPr>
          <w:rFonts w:ascii="ＭＳ 明朝" w:hAnsi="ＭＳ 明朝" w:hint="eastAsia"/>
        </w:rPr>
        <w:t>必</w:t>
      </w:r>
      <w:r w:rsidRPr="00F166AA">
        <w:rPr>
          <w:rFonts w:ascii="ＭＳ 明朝" w:hAnsi="ＭＳ 明朝" w:hint="eastAsia"/>
        </w:rPr>
        <w:t>要な事項は，別に</w:t>
      </w:r>
    </w:p>
    <w:p w14:paraId="148C8C22" w14:textId="7F511C74" w:rsidR="00F166AA" w:rsidRPr="00F166AA" w:rsidRDefault="00F166AA" w:rsidP="000720E2">
      <w:pPr>
        <w:autoSpaceDE w:val="0"/>
        <w:autoSpaceDN w:val="0"/>
        <w:ind w:right="-6" w:firstLineChars="100" w:firstLine="267"/>
        <w:jc w:val="left"/>
        <w:rPr>
          <w:rFonts w:ascii="ＭＳ 明朝" w:hAnsi="ＭＳ 明朝"/>
        </w:rPr>
      </w:pPr>
      <w:r w:rsidRPr="00F166AA">
        <w:rPr>
          <w:rFonts w:ascii="ＭＳ 明朝" w:hAnsi="ＭＳ 明朝" w:hint="eastAsia"/>
        </w:rPr>
        <w:t>定める。</w:t>
      </w:r>
    </w:p>
    <w:p w14:paraId="6EE8A919" w14:textId="77777777" w:rsidR="00F166AA" w:rsidRPr="00F166AA" w:rsidRDefault="00F166AA" w:rsidP="009D44F1">
      <w:pPr>
        <w:autoSpaceDE w:val="0"/>
        <w:autoSpaceDN w:val="0"/>
        <w:ind w:leftChars="100" w:left="267" w:right="-6" w:firstLineChars="200" w:firstLine="534"/>
        <w:jc w:val="left"/>
        <w:rPr>
          <w:rFonts w:ascii="ＭＳ 明朝" w:hAnsi="ＭＳ 明朝"/>
        </w:rPr>
      </w:pPr>
      <w:r w:rsidRPr="00F166AA">
        <w:rPr>
          <w:rFonts w:ascii="ＭＳ 明朝" w:hAnsi="ＭＳ 明朝" w:hint="eastAsia"/>
        </w:rPr>
        <w:t>附　則</w:t>
      </w:r>
    </w:p>
    <w:p w14:paraId="6EAC1F7D" w14:textId="46C97553"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（施行期日）</w:t>
      </w:r>
    </w:p>
    <w:p w14:paraId="5C40DE8B" w14:textId="77777777" w:rsidR="00F166AA" w:rsidRPr="00F166AA" w:rsidRDefault="00F166AA" w:rsidP="00FF7477">
      <w:pPr>
        <w:autoSpaceDE w:val="0"/>
        <w:autoSpaceDN w:val="0"/>
        <w:ind w:right="-6"/>
        <w:jc w:val="left"/>
        <w:rPr>
          <w:rFonts w:ascii="ＭＳ 明朝" w:hAnsi="ＭＳ 明朝"/>
        </w:rPr>
      </w:pPr>
      <w:r w:rsidRPr="00F166AA">
        <w:rPr>
          <w:rFonts w:ascii="ＭＳ 明朝" w:hAnsi="ＭＳ 明朝" w:hint="eastAsia"/>
        </w:rPr>
        <w:t>１　この要綱は，決裁の日から施行する。</w:t>
      </w:r>
    </w:p>
    <w:p w14:paraId="3FA65622" w14:textId="39A6CDB1" w:rsidR="00F166AA" w:rsidRPr="00F166AA" w:rsidRDefault="00F166AA" w:rsidP="00F166AA">
      <w:pPr>
        <w:autoSpaceDE w:val="0"/>
        <w:autoSpaceDN w:val="0"/>
        <w:ind w:leftChars="100" w:left="267" w:right="-6"/>
        <w:jc w:val="left"/>
        <w:rPr>
          <w:rFonts w:ascii="ＭＳ 明朝" w:hAnsi="ＭＳ 明朝"/>
        </w:rPr>
      </w:pPr>
      <w:r w:rsidRPr="00F166AA">
        <w:rPr>
          <w:rFonts w:ascii="ＭＳ 明朝" w:hAnsi="ＭＳ 明朝" w:hint="eastAsia"/>
        </w:rPr>
        <w:t>（経過措置）</w:t>
      </w:r>
    </w:p>
    <w:p w14:paraId="5261295F" w14:textId="77777777" w:rsidR="00DA3A10" w:rsidRPr="00B344B4" w:rsidRDefault="00F166AA" w:rsidP="005557BE">
      <w:pPr>
        <w:autoSpaceDE w:val="0"/>
        <w:autoSpaceDN w:val="0"/>
        <w:ind w:right="-6"/>
        <w:jc w:val="left"/>
        <w:rPr>
          <w:rFonts w:ascii="ＭＳ 明朝" w:hAnsi="ＭＳ 明朝"/>
        </w:rPr>
      </w:pPr>
      <w:r w:rsidRPr="00F166AA">
        <w:rPr>
          <w:rFonts w:ascii="ＭＳ 明朝" w:hAnsi="ＭＳ 明朝" w:hint="eastAsia"/>
        </w:rPr>
        <w:t>２　この要綱の施行後最初に委嘱さ</w:t>
      </w:r>
      <w:r w:rsidRPr="00B344B4">
        <w:rPr>
          <w:rFonts w:ascii="ＭＳ 明朝" w:hAnsi="ＭＳ 明朝" w:hint="eastAsia"/>
        </w:rPr>
        <w:t>れ</w:t>
      </w:r>
      <w:r w:rsidR="005557BE" w:rsidRPr="00B344B4">
        <w:rPr>
          <w:rFonts w:ascii="ＭＳ 明朝" w:hAnsi="ＭＳ 明朝" w:hint="eastAsia"/>
        </w:rPr>
        <w:t>，</w:t>
      </w:r>
      <w:r w:rsidRPr="00B344B4">
        <w:rPr>
          <w:rFonts w:ascii="ＭＳ 明朝" w:hAnsi="ＭＳ 明朝" w:hint="eastAsia"/>
        </w:rPr>
        <w:t>又は任命される委員の任期は，</w:t>
      </w:r>
      <w:r w:rsidR="005557BE" w:rsidRPr="00B344B4">
        <w:rPr>
          <w:rFonts w:ascii="ＭＳ 明朝" w:hAnsi="ＭＳ 明朝" w:hint="eastAsia"/>
        </w:rPr>
        <w:t>第５</w:t>
      </w:r>
    </w:p>
    <w:p w14:paraId="6B4335CF" w14:textId="14FADA2D" w:rsidR="00F166AA" w:rsidRPr="00B344B4" w:rsidRDefault="005557BE" w:rsidP="00DA3A10">
      <w:pPr>
        <w:autoSpaceDE w:val="0"/>
        <w:autoSpaceDN w:val="0"/>
        <w:ind w:right="-6" w:firstLineChars="100" w:firstLine="267"/>
        <w:jc w:val="left"/>
        <w:rPr>
          <w:rFonts w:ascii="ＭＳ 明朝" w:hAnsi="ＭＳ 明朝"/>
        </w:rPr>
      </w:pPr>
      <w:r w:rsidRPr="00B344B4">
        <w:rPr>
          <w:rFonts w:ascii="ＭＳ 明朝" w:hAnsi="ＭＳ 明朝" w:hint="eastAsia"/>
        </w:rPr>
        <w:t>条の規定にかかわらず，</w:t>
      </w:r>
      <w:r w:rsidR="00F166AA" w:rsidRPr="00B344B4">
        <w:rPr>
          <w:rFonts w:ascii="ＭＳ 明朝" w:hAnsi="ＭＳ 明朝" w:hint="eastAsia"/>
        </w:rPr>
        <w:t>令和</w:t>
      </w:r>
      <w:r w:rsidR="002F4675" w:rsidRPr="00B344B4">
        <w:rPr>
          <w:rFonts w:ascii="ＭＳ 明朝" w:hAnsi="ＭＳ 明朝" w:hint="eastAsia"/>
        </w:rPr>
        <w:t>４</w:t>
      </w:r>
      <w:r w:rsidR="00F166AA" w:rsidRPr="00B344B4">
        <w:rPr>
          <w:rFonts w:ascii="ＭＳ 明朝" w:hAnsi="ＭＳ 明朝" w:hint="eastAsia"/>
        </w:rPr>
        <w:t>年</w:t>
      </w:r>
      <w:r w:rsidR="00A46C20">
        <w:rPr>
          <w:rFonts w:ascii="ＭＳ 明朝" w:hAnsi="ＭＳ 明朝" w:hint="eastAsia"/>
        </w:rPr>
        <w:t>６</w:t>
      </w:r>
      <w:r w:rsidR="00F166AA" w:rsidRPr="00B344B4">
        <w:rPr>
          <w:rFonts w:ascii="ＭＳ 明朝" w:hAnsi="ＭＳ 明朝" w:hint="eastAsia"/>
        </w:rPr>
        <w:t>月</w:t>
      </w:r>
      <w:r w:rsidR="00A46C20">
        <w:rPr>
          <w:rFonts w:ascii="ＭＳ 明朝" w:hAnsi="ＭＳ 明朝" w:hint="eastAsia"/>
        </w:rPr>
        <w:t>30</w:t>
      </w:r>
      <w:r w:rsidR="00F166AA" w:rsidRPr="00B344B4">
        <w:rPr>
          <w:rFonts w:ascii="ＭＳ 明朝" w:hAnsi="ＭＳ 明朝" w:hint="eastAsia"/>
        </w:rPr>
        <w:t>日までとする。</w:t>
      </w:r>
    </w:p>
    <w:sectPr w:rsidR="00F166AA" w:rsidRPr="00B344B4" w:rsidSect="000D366C">
      <w:pgSz w:w="11906" w:h="16838" w:code="9"/>
      <w:pgMar w:top="1417" w:right="1417" w:bottom="1417" w:left="1417" w:header="850" w:footer="992" w:gutter="0"/>
      <w:cols w:space="425"/>
      <w:docGrid w:type="linesAndChars" w:linePitch="560" w:charSpace="1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01141" w14:textId="77777777" w:rsidR="00681D46" w:rsidRDefault="00681D46" w:rsidP="00F166AA">
      <w:r>
        <w:separator/>
      </w:r>
    </w:p>
  </w:endnote>
  <w:endnote w:type="continuationSeparator" w:id="0">
    <w:p w14:paraId="22930241" w14:textId="77777777" w:rsidR="00681D46" w:rsidRDefault="00681D46" w:rsidP="00F1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CA556" w14:textId="77777777" w:rsidR="00681D46" w:rsidRDefault="00681D46" w:rsidP="00F166AA">
      <w:r>
        <w:separator/>
      </w:r>
    </w:p>
  </w:footnote>
  <w:footnote w:type="continuationSeparator" w:id="0">
    <w:p w14:paraId="7034674B" w14:textId="77777777" w:rsidR="00681D46" w:rsidRDefault="00681D46" w:rsidP="00F16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DA1"/>
    <w:multiLevelType w:val="hybridMultilevel"/>
    <w:tmpl w:val="B0CCF8A8"/>
    <w:lvl w:ilvl="0" w:tplc="AE06D018">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267"/>
  <w:drawingGridVerticalSpacing w:val="28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6C"/>
    <w:rsid w:val="0003747C"/>
    <w:rsid w:val="00041E9A"/>
    <w:rsid w:val="00042318"/>
    <w:rsid w:val="00043548"/>
    <w:rsid w:val="0005179A"/>
    <w:rsid w:val="00063477"/>
    <w:rsid w:val="000720E2"/>
    <w:rsid w:val="000818A8"/>
    <w:rsid w:val="000865FC"/>
    <w:rsid w:val="00094841"/>
    <w:rsid w:val="000A153E"/>
    <w:rsid w:val="000D366C"/>
    <w:rsid w:val="000D760F"/>
    <w:rsid w:val="000E5D98"/>
    <w:rsid w:val="000F77BD"/>
    <w:rsid w:val="00100081"/>
    <w:rsid w:val="00125795"/>
    <w:rsid w:val="00145BFC"/>
    <w:rsid w:val="0015247E"/>
    <w:rsid w:val="00152494"/>
    <w:rsid w:val="00167EE7"/>
    <w:rsid w:val="001A55D4"/>
    <w:rsid w:val="001C48EC"/>
    <w:rsid w:val="001F76F1"/>
    <w:rsid w:val="002071E8"/>
    <w:rsid w:val="00207BBA"/>
    <w:rsid w:val="00217EFB"/>
    <w:rsid w:val="00244634"/>
    <w:rsid w:val="00261D67"/>
    <w:rsid w:val="00266FF5"/>
    <w:rsid w:val="00271E1D"/>
    <w:rsid w:val="002864DA"/>
    <w:rsid w:val="00295B59"/>
    <w:rsid w:val="002C721A"/>
    <w:rsid w:val="002D0B68"/>
    <w:rsid w:val="002E3690"/>
    <w:rsid w:val="002F4675"/>
    <w:rsid w:val="002F4A21"/>
    <w:rsid w:val="00321B1E"/>
    <w:rsid w:val="00325AA1"/>
    <w:rsid w:val="00331329"/>
    <w:rsid w:val="003376D4"/>
    <w:rsid w:val="003443D6"/>
    <w:rsid w:val="00344418"/>
    <w:rsid w:val="00353D2E"/>
    <w:rsid w:val="003660CA"/>
    <w:rsid w:val="003803CE"/>
    <w:rsid w:val="00387F5D"/>
    <w:rsid w:val="003A207E"/>
    <w:rsid w:val="003C0874"/>
    <w:rsid w:val="003C67FB"/>
    <w:rsid w:val="003C6B85"/>
    <w:rsid w:val="003D4580"/>
    <w:rsid w:val="003E4BB3"/>
    <w:rsid w:val="00410E2B"/>
    <w:rsid w:val="004203BE"/>
    <w:rsid w:val="0043170B"/>
    <w:rsid w:val="0044131F"/>
    <w:rsid w:val="00447DE5"/>
    <w:rsid w:val="00451B89"/>
    <w:rsid w:val="004563AD"/>
    <w:rsid w:val="00460EF6"/>
    <w:rsid w:val="00463680"/>
    <w:rsid w:val="0047588F"/>
    <w:rsid w:val="00477F39"/>
    <w:rsid w:val="00481E3A"/>
    <w:rsid w:val="00482ADE"/>
    <w:rsid w:val="004B706E"/>
    <w:rsid w:val="004D1553"/>
    <w:rsid w:val="004E096C"/>
    <w:rsid w:val="004F398F"/>
    <w:rsid w:val="00517529"/>
    <w:rsid w:val="00527E7C"/>
    <w:rsid w:val="005329B4"/>
    <w:rsid w:val="00554FD3"/>
    <w:rsid w:val="005557BE"/>
    <w:rsid w:val="00562D89"/>
    <w:rsid w:val="00563963"/>
    <w:rsid w:val="00575716"/>
    <w:rsid w:val="005769F0"/>
    <w:rsid w:val="00594271"/>
    <w:rsid w:val="00595B4D"/>
    <w:rsid w:val="00596070"/>
    <w:rsid w:val="005A0F4B"/>
    <w:rsid w:val="005A1099"/>
    <w:rsid w:val="005C4835"/>
    <w:rsid w:val="005D0F01"/>
    <w:rsid w:val="005D7D10"/>
    <w:rsid w:val="005E0117"/>
    <w:rsid w:val="005E13BF"/>
    <w:rsid w:val="0060515D"/>
    <w:rsid w:val="00616B96"/>
    <w:rsid w:val="0063493E"/>
    <w:rsid w:val="00643B92"/>
    <w:rsid w:val="00654063"/>
    <w:rsid w:val="00660D34"/>
    <w:rsid w:val="00661615"/>
    <w:rsid w:val="00665DC4"/>
    <w:rsid w:val="00670D11"/>
    <w:rsid w:val="00672694"/>
    <w:rsid w:val="006732A0"/>
    <w:rsid w:val="00676B6B"/>
    <w:rsid w:val="00681D46"/>
    <w:rsid w:val="00686C6F"/>
    <w:rsid w:val="00687C52"/>
    <w:rsid w:val="00696C09"/>
    <w:rsid w:val="006B3A1A"/>
    <w:rsid w:val="006B77C0"/>
    <w:rsid w:val="006C314B"/>
    <w:rsid w:val="006D13D7"/>
    <w:rsid w:val="006D3438"/>
    <w:rsid w:val="007136F2"/>
    <w:rsid w:val="00716AAA"/>
    <w:rsid w:val="00733B05"/>
    <w:rsid w:val="007457BF"/>
    <w:rsid w:val="00757226"/>
    <w:rsid w:val="00762047"/>
    <w:rsid w:val="00773B80"/>
    <w:rsid w:val="007828B4"/>
    <w:rsid w:val="0079533F"/>
    <w:rsid w:val="007B4BF2"/>
    <w:rsid w:val="008062AC"/>
    <w:rsid w:val="0081709D"/>
    <w:rsid w:val="008624FC"/>
    <w:rsid w:val="0087023C"/>
    <w:rsid w:val="00896FEC"/>
    <w:rsid w:val="008B2D27"/>
    <w:rsid w:val="008B462D"/>
    <w:rsid w:val="008D7A49"/>
    <w:rsid w:val="008E7963"/>
    <w:rsid w:val="008F4C72"/>
    <w:rsid w:val="008F7198"/>
    <w:rsid w:val="0090035F"/>
    <w:rsid w:val="00901003"/>
    <w:rsid w:val="00902AE0"/>
    <w:rsid w:val="0092067E"/>
    <w:rsid w:val="00922475"/>
    <w:rsid w:val="00942910"/>
    <w:rsid w:val="00944787"/>
    <w:rsid w:val="00945471"/>
    <w:rsid w:val="009836F0"/>
    <w:rsid w:val="009A49AA"/>
    <w:rsid w:val="009D44F1"/>
    <w:rsid w:val="009E70D5"/>
    <w:rsid w:val="009F3D5D"/>
    <w:rsid w:val="009F5907"/>
    <w:rsid w:val="00A015BC"/>
    <w:rsid w:val="00A11527"/>
    <w:rsid w:val="00A1386F"/>
    <w:rsid w:val="00A20E85"/>
    <w:rsid w:val="00A32D9F"/>
    <w:rsid w:val="00A46C20"/>
    <w:rsid w:val="00A524A5"/>
    <w:rsid w:val="00A56897"/>
    <w:rsid w:val="00A56ABD"/>
    <w:rsid w:val="00A7625C"/>
    <w:rsid w:val="00AA11EA"/>
    <w:rsid w:val="00AB1404"/>
    <w:rsid w:val="00AD1DBE"/>
    <w:rsid w:val="00AE48C8"/>
    <w:rsid w:val="00B0352B"/>
    <w:rsid w:val="00B039B3"/>
    <w:rsid w:val="00B056A2"/>
    <w:rsid w:val="00B067AB"/>
    <w:rsid w:val="00B344B4"/>
    <w:rsid w:val="00B42057"/>
    <w:rsid w:val="00B47365"/>
    <w:rsid w:val="00B522F4"/>
    <w:rsid w:val="00B538D3"/>
    <w:rsid w:val="00B67AD6"/>
    <w:rsid w:val="00BA2DD9"/>
    <w:rsid w:val="00BC6E88"/>
    <w:rsid w:val="00BD7D17"/>
    <w:rsid w:val="00BE03BD"/>
    <w:rsid w:val="00BE4181"/>
    <w:rsid w:val="00BF0361"/>
    <w:rsid w:val="00BF29DE"/>
    <w:rsid w:val="00C04C3B"/>
    <w:rsid w:val="00C068F0"/>
    <w:rsid w:val="00C13E2F"/>
    <w:rsid w:val="00C16892"/>
    <w:rsid w:val="00C30571"/>
    <w:rsid w:val="00C34F54"/>
    <w:rsid w:val="00C4357A"/>
    <w:rsid w:val="00C76F13"/>
    <w:rsid w:val="00C85926"/>
    <w:rsid w:val="00CA7900"/>
    <w:rsid w:val="00CC24B7"/>
    <w:rsid w:val="00CC4C0C"/>
    <w:rsid w:val="00D01F16"/>
    <w:rsid w:val="00D260F3"/>
    <w:rsid w:val="00D416F7"/>
    <w:rsid w:val="00DA3A10"/>
    <w:rsid w:val="00DA7309"/>
    <w:rsid w:val="00DD7EEE"/>
    <w:rsid w:val="00DE094C"/>
    <w:rsid w:val="00DE254B"/>
    <w:rsid w:val="00DE4D2F"/>
    <w:rsid w:val="00DE5D61"/>
    <w:rsid w:val="00E02446"/>
    <w:rsid w:val="00E03F8F"/>
    <w:rsid w:val="00E043D0"/>
    <w:rsid w:val="00E11325"/>
    <w:rsid w:val="00E16FE8"/>
    <w:rsid w:val="00E23B96"/>
    <w:rsid w:val="00E25C4F"/>
    <w:rsid w:val="00E33B74"/>
    <w:rsid w:val="00E360B9"/>
    <w:rsid w:val="00E43365"/>
    <w:rsid w:val="00E518A2"/>
    <w:rsid w:val="00E61165"/>
    <w:rsid w:val="00E73373"/>
    <w:rsid w:val="00E84060"/>
    <w:rsid w:val="00E90C53"/>
    <w:rsid w:val="00EB09F8"/>
    <w:rsid w:val="00EB356F"/>
    <w:rsid w:val="00EB735C"/>
    <w:rsid w:val="00ED3AB7"/>
    <w:rsid w:val="00ED7566"/>
    <w:rsid w:val="00EF5442"/>
    <w:rsid w:val="00F01EA6"/>
    <w:rsid w:val="00F0649C"/>
    <w:rsid w:val="00F16278"/>
    <w:rsid w:val="00F166AA"/>
    <w:rsid w:val="00F25816"/>
    <w:rsid w:val="00F30248"/>
    <w:rsid w:val="00F6388F"/>
    <w:rsid w:val="00F84D71"/>
    <w:rsid w:val="00F866F1"/>
    <w:rsid w:val="00F9265F"/>
    <w:rsid w:val="00F95586"/>
    <w:rsid w:val="00FC27A8"/>
    <w:rsid w:val="00FD1CCE"/>
    <w:rsid w:val="00FD7A5D"/>
    <w:rsid w:val="00FE6CBC"/>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3BF8AA"/>
  <w15:docId w15:val="{D9E4609C-C40E-4CDF-9758-789A380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22F4"/>
    <w:pPr>
      <w:widowControl w:val="0"/>
      <w:jc w:val="both"/>
    </w:pPr>
    <w:rPr>
      <w:rFonts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qFormat/>
    <w:rsid w:val="00FD7A5D"/>
    <w:pPr>
      <w:ind w:left="100" w:hangingChars="100" w:hanging="100"/>
      <w:jc w:val="left"/>
    </w:pPr>
  </w:style>
  <w:style w:type="paragraph" w:customStyle="1" w:styleId="a4">
    <w:name w:val="条見出し"/>
    <w:basedOn w:val="a"/>
    <w:qFormat/>
    <w:rsid w:val="00FD7A5D"/>
    <w:pPr>
      <w:autoSpaceDE w:val="0"/>
      <w:autoSpaceDN w:val="0"/>
      <w:ind w:leftChars="100" w:left="100"/>
      <w:jc w:val="left"/>
    </w:pPr>
  </w:style>
  <w:style w:type="paragraph" w:customStyle="1" w:styleId="a5">
    <w:name w:val="題名"/>
    <w:basedOn w:val="a6"/>
    <w:qFormat/>
    <w:rsid w:val="00FD7A5D"/>
    <w:pPr>
      <w:ind w:leftChars="300" w:left="300" w:rightChars="300" w:right="300"/>
      <w:jc w:val="left"/>
    </w:pPr>
    <w:rPr>
      <w:rFonts w:asciiTheme="minorHAnsi"/>
    </w:rPr>
  </w:style>
  <w:style w:type="paragraph" w:styleId="a6">
    <w:name w:val="No Spacing"/>
    <w:uiPriority w:val="1"/>
    <w:qFormat/>
    <w:rsid w:val="00FD7A5D"/>
    <w:pPr>
      <w:widowControl w:val="0"/>
      <w:jc w:val="both"/>
    </w:pPr>
    <w:rPr>
      <w:rFonts w:ascii="ＭＳ 明朝" w:eastAsia="ＭＳ 明朝"/>
      <w:sz w:val="26"/>
    </w:rPr>
  </w:style>
  <w:style w:type="paragraph" w:styleId="a7">
    <w:name w:val="header"/>
    <w:basedOn w:val="a"/>
    <w:link w:val="a8"/>
    <w:uiPriority w:val="99"/>
    <w:unhideWhenUsed/>
    <w:rsid w:val="00F166AA"/>
    <w:pPr>
      <w:tabs>
        <w:tab w:val="center" w:pos="4252"/>
        <w:tab w:val="right" w:pos="8504"/>
      </w:tabs>
      <w:snapToGrid w:val="0"/>
    </w:pPr>
  </w:style>
  <w:style w:type="character" w:customStyle="1" w:styleId="a8">
    <w:name w:val="ヘッダー (文字)"/>
    <w:basedOn w:val="a0"/>
    <w:link w:val="a7"/>
    <w:uiPriority w:val="99"/>
    <w:rsid w:val="00F166AA"/>
    <w:rPr>
      <w:rFonts w:eastAsia="ＭＳ 明朝"/>
      <w:sz w:val="26"/>
    </w:rPr>
  </w:style>
  <w:style w:type="paragraph" w:styleId="a9">
    <w:name w:val="footer"/>
    <w:basedOn w:val="a"/>
    <w:link w:val="aa"/>
    <w:uiPriority w:val="99"/>
    <w:unhideWhenUsed/>
    <w:rsid w:val="00F166AA"/>
    <w:pPr>
      <w:tabs>
        <w:tab w:val="center" w:pos="4252"/>
        <w:tab w:val="right" w:pos="8504"/>
      </w:tabs>
      <w:snapToGrid w:val="0"/>
    </w:pPr>
  </w:style>
  <w:style w:type="character" w:customStyle="1" w:styleId="aa">
    <w:name w:val="フッター (文字)"/>
    <w:basedOn w:val="a0"/>
    <w:link w:val="a9"/>
    <w:uiPriority w:val="99"/>
    <w:rsid w:val="00F166AA"/>
    <w:rPr>
      <w:rFonts w:eastAsia="ＭＳ 明朝"/>
      <w:sz w:val="26"/>
    </w:rPr>
  </w:style>
  <w:style w:type="paragraph" w:styleId="ab">
    <w:name w:val="List Paragraph"/>
    <w:basedOn w:val="a"/>
    <w:uiPriority w:val="34"/>
    <w:qFormat/>
    <w:rsid w:val="00F166AA"/>
    <w:pPr>
      <w:ind w:leftChars="400" w:left="840"/>
    </w:pPr>
  </w:style>
  <w:style w:type="character" w:styleId="ac">
    <w:name w:val="annotation reference"/>
    <w:basedOn w:val="a0"/>
    <w:uiPriority w:val="99"/>
    <w:semiHidden/>
    <w:unhideWhenUsed/>
    <w:rsid w:val="000F77BD"/>
    <w:rPr>
      <w:sz w:val="18"/>
      <w:szCs w:val="18"/>
    </w:rPr>
  </w:style>
  <w:style w:type="paragraph" w:styleId="ad">
    <w:name w:val="annotation text"/>
    <w:basedOn w:val="a"/>
    <w:link w:val="ae"/>
    <w:uiPriority w:val="99"/>
    <w:unhideWhenUsed/>
    <w:rsid w:val="000F77BD"/>
    <w:pPr>
      <w:jc w:val="left"/>
    </w:pPr>
  </w:style>
  <w:style w:type="character" w:customStyle="1" w:styleId="ae">
    <w:name w:val="コメント文字列 (文字)"/>
    <w:basedOn w:val="a0"/>
    <w:link w:val="ad"/>
    <w:uiPriority w:val="99"/>
    <w:rsid w:val="000F77BD"/>
    <w:rPr>
      <w:rFonts w:eastAsia="ＭＳ 明朝"/>
      <w:sz w:val="26"/>
    </w:rPr>
  </w:style>
  <w:style w:type="paragraph" w:styleId="af">
    <w:name w:val="annotation subject"/>
    <w:basedOn w:val="ad"/>
    <w:next w:val="ad"/>
    <w:link w:val="af0"/>
    <w:uiPriority w:val="99"/>
    <w:semiHidden/>
    <w:unhideWhenUsed/>
    <w:rsid w:val="000F77BD"/>
    <w:rPr>
      <w:b/>
      <w:bCs/>
    </w:rPr>
  </w:style>
  <w:style w:type="character" w:customStyle="1" w:styleId="af0">
    <w:name w:val="コメント内容 (文字)"/>
    <w:basedOn w:val="ae"/>
    <w:link w:val="af"/>
    <w:uiPriority w:val="99"/>
    <w:semiHidden/>
    <w:rsid w:val="000F77BD"/>
    <w:rPr>
      <w:rFonts w:eastAsia="ＭＳ 明朝"/>
      <w:b/>
      <w:bCs/>
      <w:sz w:val="26"/>
    </w:rPr>
  </w:style>
  <w:style w:type="paragraph" w:styleId="af1">
    <w:name w:val="Balloon Text"/>
    <w:basedOn w:val="a"/>
    <w:link w:val="af2"/>
    <w:uiPriority w:val="99"/>
    <w:semiHidden/>
    <w:unhideWhenUsed/>
    <w:rsid w:val="000F77B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F77BD"/>
    <w:rPr>
      <w:rFonts w:asciiTheme="majorHAnsi" w:eastAsiaTheme="majorEastAsia" w:hAnsiTheme="majorHAnsi" w:cstheme="majorBidi"/>
      <w:sz w:val="18"/>
      <w:szCs w:val="18"/>
    </w:rPr>
  </w:style>
  <w:style w:type="character" w:customStyle="1" w:styleId="p">
    <w:name w:val="p"/>
    <w:basedOn w:val="a0"/>
    <w:rsid w:val="0047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3970\Desktop\&#20844;&#25991;&#27096;&#24335;&#12486;&#12531;&#12503;&#12524;&#12540;&#12488;&#65288;&#12510;&#12463;&#12525;&#65289;.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55F2-2763-4E71-9F4F-CC66ABDB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公文様式テンプレート（マクロ）.dotm</Template>
  <TotalTime>1</TotalTime>
  <Pages>3</Pages>
  <Words>217</Words>
  <Characters>1242</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国分寺市</cp:lastModifiedBy>
  <cp:revision>2</cp:revision>
  <cp:lastPrinted>2020-11-16T02:35:00Z</cp:lastPrinted>
  <dcterms:created xsi:type="dcterms:W3CDTF">2024-02-27T01:44:00Z</dcterms:created>
  <dcterms:modified xsi:type="dcterms:W3CDTF">2024-02-27T01:44:00Z</dcterms:modified>
</cp:coreProperties>
</file>